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26" w:rsidRDefault="00D026C3" w:rsidP="00C93126">
      <w:pPr>
        <w:jc w:val="both"/>
      </w:pPr>
      <w:r>
        <w:rPr>
          <w:noProof/>
        </w:rPr>
        <w:drawing>
          <wp:inline distT="0" distB="0" distL="0" distR="0">
            <wp:extent cx="1962150" cy="723900"/>
            <wp:effectExtent l="19050" t="0" r="0" b="0"/>
            <wp:docPr id="1" name="Imagen 1" descr="Anagrama UNPR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grama UNPRECO"/>
                    <pic:cNvPicPr>
                      <a:picLocks noChangeAspect="1" noChangeArrowheads="1"/>
                    </pic:cNvPicPr>
                  </pic:nvPicPr>
                  <pic:blipFill>
                    <a:blip r:embed="rId4" cstate="print"/>
                    <a:srcRect/>
                    <a:stretch>
                      <a:fillRect/>
                    </a:stretch>
                  </pic:blipFill>
                  <pic:spPr bwMode="auto">
                    <a:xfrm>
                      <a:off x="0" y="0"/>
                      <a:ext cx="1962150" cy="723900"/>
                    </a:xfrm>
                    <a:prstGeom prst="rect">
                      <a:avLst/>
                    </a:prstGeom>
                    <a:noFill/>
                    <a:ln w="9525">
                      <a:noFill/>
                      <a:miter lim="800000"/>
                      <a:headEnd/>
                      <a:tailEnd/>
                    </a:ln>
                  </pic:spPr>
                </pic:pic>
              </a:graphicData>
            </a:graphic>
          </wp:inline>
        </w:drawing>
      </w:r>
    </w:p>
    <w:p w:rsidR="00C93126" w:rsidRDefault="00C93126" w:rsidP="00C93126">
      <w:pPr>
        <w:jc w:val="center"/>
      </w:pPr>
    </w:p>
    <w:p w:rsidR="00C93126" w:rsidRDefault="00C93126" w:rsidP="00C93126">
      <w:pPr>
        <w:jc w:val="center"/>
      </w:pPr>
    </w:p>
    <w:p w:rsidR="00726B58" w:rsidRDefault="00726B58" w:rsidP="00C93126">
      <w:pPr>
        <w:jc w:val="center"/>
      </w:pPr>
    </w:p>
    <w:p w:rsidR="00726B58" w:rsidRDefault="00726B58" w:rsidP="00C93126">
      <w:pPr>
        <w:jc w:val="center"/>
      </w:pPr>
    </w:p>
    <w:p w:rsidR="00C93126" w:rsidRPr="009B285D" w:rsidRDefault="00582795" w:rsidP="00C93126">
      <w:pPr>
        <w:jc w:val="both"/>
        <w:outlineLvl w:val="0"/>
        <w:rPr>
          <w:rFonts w:ascii="Tahoma" w:hAnsi="Tahoma"/>
          <w:b/>
          <w:sz w:val="24"/>
          <w:szCs w:val="24"/>
        </w:rPr>
      </w:pPr>
      <w:r>
        <w:rPr>
          <w:rFonts w:ascii="Tahoma" w:hAnsi="Tahoma"/>
          <w:b/>
          <w:sz w:val="24"/>
          <w:szCs w:val="24"/>
        </w:rPr>
        <w:t>CIRCULAR: 26</w:t>
      </w:r>
      <w:r w:rsidR="00C93126">
        <w:rPr>
          <w:rFonts w:ascii="Tahoma" w:hAnsi="Tahoma"/>
          <w:b/>
          <w:sz w:val="24"/>
          <w:szCs w:val="24"/>
        </w:rPr>
        <w:t>/2013</w:t>
      </w:r>
    </w:p>
    <w:p w:rsidR="00C93126" w:rsidRPr="009B285D" w:rsidRDefault="00582795" w:rsidP="00C93126">
      <w:pPr>
        <w:jc w:val="both"/>
        <w:rPr>
          <w:rFonts w:ascii="Tahoma" w:hAnsi="Tahoma"/>
          <w:b/>
          <w:sz w:val="24"/>
          <w:szCs w:val="24"/>
        </w:rPr>
      </w:pPr>
      <w:r>
        <w:rPr>
          <w:rFonts w:ascii="Tahoma" w:hAnsi="Tahoma"/>
          <w:b/>
          <w:sz w:val="24"/>
          <w:szCs w:val="24"/>
        </w:rPr>
        <w:t>FECHA: 07</w:t>
      </w:r>
      <w:r w:rsidR="00C93126">
        <w:rPr>
          <w:rFonts w:ascii="Tahoma" w:hAnsi="Tahoma"/>
          <w:b/>
          <w:sz w:val="24"/>
          <w:szCs w:val="24"/>
        </w:rPr>
        <w:t>/06/2013</w:t>
      </w:r>
    </w:p>
    <w:p w:rsidR="00C93126" w:rsidRPr="009B285D" w:rsidRDefault="00C93126" w:rsidP="00C93126">
      <w:pPr>
        <w:pStyle w:val="Ttulo7"/>
        <w:pBdr>
          <w:bottom w:val="single" w:sz="12" w:space="1" w:color="auto"/>
        </w:pBdr>
        <w:rPr>
          <w:szCs w:val="24"/>
        </w:rPr>
      </w:pPr>
      <w:r w:rsidRPr="009B285D">
        <w:rPr>
          <w:szCs w:val="24"/>
        </w:rPr>
        <w:t>ASUNTO:</w:t>
      </w:r>
      <w:r w:rsidR="00B27B99">
        <w:rPr>
          <w:szCs w:val="24"/>
        </w:rPr>
        <w:t xml:space="preserve"> MEDIDAS </w:t>
      </w:r>
      <w:r w:rsidR="00582795">
        <w:rPr>
          <w:szCs w:val="24"/>
        </w:rPr>
        <w:t>COMISION EUROPEA</w:t>
      </w:r>
      <w:r w:rsidR="00B27B99">
        <w:rPr>
          <w:szCs w:val="24"/>
        </w:rPr>
        <w:t xml:space="preserve"> CONTRA CONTRABANDO</w:t>
      </w:r>
    </w:p>
    <w:p w:rsidR="00C93126" w:rsidRDefault="00C93126" w:rsidP="00C93126">
      <w:pPr>
        <w:ind w:firstLine="708"/>
        <w:rPr>
          <w:sz w:val="24"/>
          <w:szCs w:val="24"/>
        </w:rPr>
      </w:pPr>
    </w:p>
    <w:p w:rsidR="00726B58" w:rsidRPr="00582795" w:rsidRDefault="00726B58" w:rsidP="00582795">
      <w:pPr>
        <w:pStyle w:val="NormalWeb"/>
        <w:jc w:val="both"/>
        <w:rPr>
          <w:rFonts w:ascii="Arial" w:hAnsi="Arial" w:cs="Arial"/>
        </w:rPr>
      </w:pPr>
      <w:r>
        <w:tab/>
      </w:r>
      <w:r w:rsidR="00C93126" w:rsidRPr="00582795">
        <w:rPr>
          <w:rFonts w:ascii="Arial" w:hAnsi="Arial" w:cs="Arial"/>
        </w:rPr>
        <w:t>Estimados compañeros:</w:t>
      </w:r>
      <w:r w:rsidRPr="00582795">
        <w:rPr>
          <w:rFonts w:ascii="Arial" w:hAnsi="Arial" w:cs="Arial"/>
        </w:rPr>
        <w:t xml:space="preserve"> </w:t>
      </w:r>
    </w:p>
    <w:p w:rsidR="00B27B99" w:rsidRDefault="00582795" w:rsidP="00582795">
      <w:pPr>
        <w:pStyle w:val="Default"/>
        <w:jc w:val="both"/>
      </w:pPr>
      <w:r w:rsidRPr="00582795">
        <w:tab/>
        <w:t>Os tenemos que transmitir una grata noticia y como anunciamos en la última circular</w:t>
      </w:r>
      <w:r w:rsidR="00726B58" w:rsidRPr="00582795">
        <w:t xml:space="preserve"> </w:t>
      </w:r>
      <w:r w:rsidRPr="00582795">
        <w:t xml:space="preserve">enviada parece ser que </w:t>
      </w:r>
      <w:smartTag w:uri="urn:schemas-microsoft-com:office:smarttags" w:element="PersonName">
        <w:smartTagPr>
          <w:attr w:name="ProductID" w:val="la Comisi￳n Europea"/>
        </w:smartTagPr>
        <w:smartTag w:uri="urn:schemas-microsoft-com:office:smarttags" w:element="PersonName">
          <w:smartTagPr>
            <w:attr w:name="ProductID" w:val="la Comisi￳n"/>
          </w:smartTagPr>
          <w:r w:rsidRPr="00582795">
            <w:t>la Comisión</w:t>
          </w:r>
        </w:smartTag>
        <w:r w:rsidRPr="00582795">
          <w:t xml:space="preserve"> Europea</w:t>
        </w:r>
      </w:smartTag>
      <w:r w:rsidRPr="00582795">
        <w:t xml:space="preserve"> se lo está tomando muy en serio proponiendo un nuevo paquete de medidas para luchar contra el comercio </w:t>
      </w:r>
      <w:r w:rsidRPr="00582795">
        <w:rPr>
          <w:rFonts w:ascii="Verdana" w:hAnsi="Verdana"/>
        </w:rPr>
        <w:t>ilícito del tabaco</w:t>
      </w:r>
      <w:r w:rsidRPr="00582795">
        <w:t xml:space="preserve">  en </w:t>
      </w:r>
      <w:smartTag w:uri="urn:schemas-microsoft-com:office:smarttags" w:element="PersonName">
        <w:smartTagPr>
          <w:attr w:name="ProductID" w:val="la Uni￳n Europea"/>
        </w:smartTagPr>
        <w:r w:rsidRPr="00582795">
          <w:t>la Unión Europea</w:t>
        </w:r>
      </w:smartTag>
      <w:r w:rsidRPr="00582795">
        <w:t xml:space="preserve">, que prevé el endurecimiento de las sanciones por contrabando y reforzar los controles aduaneros. "Con este plan ayudamos a proteger mejor las arcas públicas, la salud de nuestros ciudadanos y el comercio lícito", afirmó el comisario europeo de Fiscalidad y Lucha contra el Fraude, </w:t>
      </w:r>
      <w:proofErr w:type="spellStart"/>
      <w:r w:rsidRPr="00582795">
        <w:t>Algirdas</w:t>
      </w:r>
      <w:proofErr w:type="spellEnd"/>
      <w:r w:rsidRPr="00582795">
        <w:t xml:space="preserve"> </w:t>
      </w:r>
      <w:proofErr w:type="spellStart"/>
      <w:r w:rsidRPr="00582795">
        <w:t>Semeta</w:t>
      </w:r>
      <w:proofErr w:type="spellEnd"/>
      <w:r w:rsidRPr="00582795">
        <w:t xml:space="preserve">. </w:t>
      </w:r>
    </w:p>
    <w:p w:rsidR="00B27B99" w:rsidRDefault="00B27B99" w:rsidP="00582795">
      <w:pPr>
        <w:pStyle w:val="Default"/>
        <w:jc w:val="both"/>
      </w:pPr>
    </w:p>
    <w:p w:rsidR="00B27B99" w:rsidRDefault="00B27B99" w:rsidP="00582795">
      <w:pPr>
        <w:pStyle w:val="Default"/>
        <w:jc w:val="both"/>
      </w:pPr>
      <w:r>
        <w:tab/>
      </w:r>
      <w:r w:rsidR="00582795" w:rsidRPr="00582795">
        <w:t xml:space="preserve">El Ejecutivo comunitario plantea armonizar la catalogación de las infracciones aduaneras en los Veintisiete, así como promover operaciones conjuntas en las fronteras y proporcionar asistencia técnica y financiera a los Estados miembros. "Cada año, </w:t>
      </w:r>
      <w:smartTag w:uri="urn:schemas-microsoft-com:office:smarttags" w:element="PersonName">
        <w:smartTagPr>
          <w:attr w:name="ProductID" w:val="la UE"/>
        </w:smartTagPr>
        <w:r w:rsidR="00582795" w:rsidRPr="00582795">
          <w:t>la UE</w:t>
        </w:r>
      </w:smartTag>
      <w:r w:rsidR="00582795" w:rsidRPr="00582795">
        <w:t xml:space="preserve"> y sus Estados miembros pierden 10.000 millones de euros a causa del contrabando de tabaco. En estos tiempos de recortes drásticos en el gasto público, esto es una pérdida inaceptable", agregó </w:t>
      </w:r>
      <w:proofErr w:type="spellStart"/>
      <w:r w:rsidR="00582795" w:rsidRPr="00582795">
        <w:t>Semeta</w:t>
      </w:r>
      <w:proofErr w:type="spellEnd"/>
      <w:r w:rsidR="00582795" w:rsidRPr="00582795">
        <w:t xml:space="preserve"> en un comunicado.</w:t>
      </w:r>
    </w:p>
    <w:p w:rsidR="00B27B99" w:rsidRDefault="00B27B99" w:rsidP="00582795">
      <w:pPr>
        <w:pStyle w:val="Default"/>
        <w:jc w:val="both"/>
      </w:pPr>
    </w:p>
    <w:p w:rsidR="00B27B99" w:rsidRDefault="00B27B99" w:rsidP="00582795">
      <w:pPr>
        <w:pStyle w:val="Default"/>
        <w:jc w:val="both"/>
      </w:pPr>
      <w:r>
        <w:tab/>
        <w:t xml:space="preserve"> </w:t>
      </w:r>
      <w:smartTag w:uri="urn:schemas-microsoft-com:office:smarttags" w:element="PersonName">
        <w:smartTagPr>
          <w:attr w:name="ProductID" w:val="la Comisi￳n Europea"/>
        </w:smartTagPr>
        <w:smartTag w:uri="urn:schemas-microsoft-com:office:smarttags" w:element="PersonName">
          <w:smartTagPr>
            <w:attr w:name="ProductID" w:val="la Comisi￳n"/>
          </w:smartTagPr>
          <w:r>
            <w:t>La Comisión</w:t>
          </w:r>
        </w:smartTag>
        <w:r>
          <w:t xml:space="preserve"> Europea</w:t>
        </w:r>
      </w:smartTag>
      <w:r w:rsidR="00582795" w:rsidRPr="00582795">
        <w:t xml:space="preserve"> considera que el comercio ilícito de tabaco no s</w:t>
      </w:r>
      <w:r>
        <w:t xml:space="preserve">ólo daña la recaudación en </w:t>
      </w:r>
      <w:smartTag w:uri="urn:schemas-microsoft-com:office:smarttags" w:element="PersonName">
        <w:smartTagPr>
          <w:attr w:name="ProductID" w:val="la Uni￳n Europea"/>
        </w:smartTagPr>
        <w:smartTag w:uri="urn:schemas-microsoft-com:office:smarttags" w:element="PersonName">
          <w:smartTagPr>
            <w:attr w:name="ProductID" w:val="la Uni￳n"/>
          </w:smartTagPr>
          <w:r>
            <w:t>la Unión</w:t>
          </w:r>
        </w:smartTag>
        <w:r>
          <w:t xml:space="preserve"> Europea</w:t>
        </w:r>
      </w:smartTag>
      <w:r w:rsidR="00582795" w:rsidRPr="00582795">
        <w:t xml:space="preserve">, sino que, además, estimula la economía sumergida y perjudica las políticas para reducir su consumo, ya que, a menudo, </w:t>
      </w:r>
      <w:proofErr w:type="gramStart"/>
      <w:r w:rsidR="00582795" w:rsidRPr="00582795">
        <w:t>éstos</w:t>
      </w:r>
      <w:proofErr w:type="gramEnd"/>
      <w:r w:rsidR="00582795" w:rsidRPr="00582795">
        <w:t xml:space="preserve"> productos no se adecúan a la normativa. </w:t>
      </w:r>
    </w:p>
    <w:p w:rsidR="00B27B99" w:rsidRDefault="00B27B99" w:rsidP="00582795">
      <w:pPr>
        <w:pStyle w:val="Default"/>
        <w:jc w:val="both"/>
      </w:pPr>
    </w:p>
    <w:p w:rsidR="00B27B99" w:rsidRDefault="00B27B99" w:rsidP="00582795">
      <w:pPr>
        <w:pStyle w:val="Default"/>
        <w:jc w:val="both"/>
      </w:pPr>
      <w:r>
        <w:tab/>
      </w:r>
      <w:r w:rsidR="00582795" w:rsidRPr="00582795">
        <w:t>Las medidas incluidas en el paquete deberían entrar en vigor de manera progresiva antes de 2016, aunque la estrategia todavía debe ser discuti</w:t>
      </w:r>
      <w:r>
        <w:t xml:space="preserve">da en el Parlamento Europeo y el Consejo de </w:t>
      </w:r>
      <w:smartTag w:uri="urn:schemas-microsoft-com:office:smarttags" w:element="PersonName">
        <w:smartTagPr>
          <w:attr w:name="ProductID" w:val="la Uni￳n Europea."/>
        </w:smartTagPr>
        <w:smartTag w:uri="urn:schemas-microsoft-com:office:smarttags" w:element="PersonName">
          <w:smartTagPr>
            <w:attr w:name="ProductID" w:val="la Uni￳n"/>
          </w:smartTagPr>
          <w:r>
            <w:t>la Unión</w:t>
          </w:r>
        </w:smartTag>
        <w:r>
          <w:t xml:space="preserve"> Europea</w:t>
        </w:r>
        <w:r w:rsidR="00582795" w:rsidRPr="00582795">
          <w:t>.</w:t>
        </w:r>
      </w:smartTag>
    </w:p>
    <w:p w:rsidR="00B27B99" w:rsidRDefault="00B27B99" w:rsidP="00582795">
      <w:pPr>
        <w:pStyle w:val="Default"/>
        <w:jc w:val="both"/>
      </w:pPr>
    </w:p>
    <w:p w:rsidR="00B27B99" w:rsidRDefault="00B27B99" w:rsidP="00582795">
      <w:pPr>
        <w:pStyle w:val="Default"/>
        <w:jc w:val="both"/>
      </w:pPr>
      <w:r>
        <w:tab/>
      </w:r>
      <w:r w:rsidR="00582795" w:rsidRPr="00582795">
        <w:t xml:space="preserve"> </w:t>
      </w:r>
      <w:smartTag w:uri="urn:schemas-microsoft-com:office:smarttags" w:element="PersonName">
        <w:smartTagPr>
          <w:attr w:name="ProductID" w:val="la Comisi￳n"/>
        </w:smartTagPr>
        <w:r w:rsidR="00582795" w:rsidRPr="00582795">
          <w:t>La Comisión</w:t>
        </w:r>
      </w:smartTag>
      <w:r w:rsidR="00582795" w:rsidRPr="00582795">
        <w:t xml:space="preserve"> considera necesario reforzar la lucha contra el contrabando de tabaco para atajar el influjo creciente de marcas procedentes de fuera de las fronteras comunitarias, así como la producción y distribución interior, también en aumento. Esta estrategia prevé, además, reducir los atractivos del comercio ilícito del tabaco, por lo que pone sobre la mesa la necesidad de revisar los impuestos específicos para el tabaco.</w:t>
      </w:r>
    </w:p>
    <w:p w:rsidR="00B27B99" w:rsidRDefault="00B27B99" w:rsidP="00582795">
      <w:pPr>
        <w:pStyle w:val="Default"/>
        <w:jc w:val="both"/>
      </w:pPr>
    </w:p>
    <w:p w:rsidR="00B27B99" w:rsidRDefault="00B27B99" w:rsidP="00582795">
      <w:pPr>
        <w:pStyle w:val="Default"/>
        <w:jc w:val="both"/>
      </w:pPr>
    </w:p>
    <w:p w:rsidR="00B27B99" w:rsidRDefault="00B27B99" w:rsidP="00582795">
      <w:pPr>
        <w:pStyle w:val="Default"/>
        <w:jc w:val="both"/>
      </w:pPr>
    </w:p>
    <w:p w:rsidR="00B27B99" w:rsidRDefault="00B27B99" w:rsidP="00582795">
      <w:pPr>
        <w:pStyle w:val="Default"/>
        <w:jc w:val="both"/>
      </w:pPr>
    </w:p>
    <w:p w:rsidR="002D04E7" w:rsidRDefault="002D04E7" w:rsidP="002D04E7">
      <w:pPr>
        <w:jc w:val="center"/>
      </w:pPr>
    </w:p>
    <w:p w:rsidR="002D04E7" w:rsidRPr="00B62169" w:rsidRDefault="002D04E7" w:rsidP="002D04E7">
      <w:pPr>
        <w:ind w:left="2832"/>
        <w:jc w:val="both"/>
      </w:pPr>
      <w:r>
        <w:rPr>
          <w:b/>
        </w:rPr>
        <w:t xml:space="preserve">               </w:t>
      </w:r>
      <w:r w:rsidRPr="00B62169">
        <w:rPr>
          <w:b/>
        </w:rPr>
        <w:t>UNPRECO</w:t>
      </w:r>
    </w:p>
    <w:p w:rsidR="002D04E7" w:rsidRDefault="002D04E7" w:rsidP="002D04E7">
      <w:pPr>
        <w:jc w:val="center"/>
      </w:pPr>
      <w:r w:rsidRPr="00E70429">
        <w:t>C/ San Diego de Alcalá, nº</w:t>
      </w:r>
      <w:r>
        <w:t xml:space="preserve"> 6 – Bajo dcha., 14005 – Córdoba  </w:t>
      </w:r>
      <w:r w:rsidRPr="00E70429">
        <w:t>Tel. 95</w:t>
      </w:r>
      <w:r>
        <w:t xml:space="preserve">7 23 </w:t>
      </w:r>
      <w:proofErr w:type="spellStart"/>
      <w:r>
        <w:t>23</w:t>
      </w:r>
      <w:proofErr w:type="spellEnd"/>
      <w:r>
        <w:t xml:space="preserve"> 55 – Fax 957 23 01 92                                                                                </w:t>
      </w:r>
      <w:r w:rsidRPr="0022774E">
        <w:rPr>
          <w:sz w:val="18"/>
          <w:szCs w:val="18"/>
          <w:u w:val="single"/>
        </w:rPr>
        <w:t>Correo Electrónico</w:t>
      </w:r>
      <w:r w:rsidRPr="0022774E">
        <w:rPr>
          <w:sz w:val="18"/>
          <w:szCs w:val="18"/>
        </w:rPr>
        <w:t xml:space="preserve">: </w:t>
      </w:r>
      <w:smartTag w:uri="urn:schemas-microsoft-com:office:smarttags" w:element="PersonName">
        <w:r w:rsidRPr="0022774E">
          <w:rPr>
            <w:sz w:val="18"/>
            <w:szCs w:val="18"/>
          </w:rPr>
          <w:t>unpreco@telefonica.net</w:t>
        </w:r>
      </w:smartTag>
      <w:r w:rsidRPr="0022774E">
        <w:rPr>
          <w:sz w:val="18"/>
          <w:szCs w:val="18"/>
        </w:rPr>
        <w:t xml:space="preserve"> – </w:t>
      </w:r>
      <w:r w:rsidRPr="0022774E">
        <w:rPr>
          <w:sz w:val="18"/>
          <w:szCs w:val="18"/>
          <w:u w:val="single"/>
        </w:rPr>
        <w:t>Web</w:t>
      </w:r>
      <w:r w:rsidRPr="0022774E">
        <w:rPr>
          <w:sz w:val="18"/>
          <w:szCs w:val="18"/>
        </w:rPr>
        <w:t xml:space="preserve">: www.unpreco.com – </w:t>
      </w:r>
      <w:r w:rsidRPr="0022774E">
        <w:rPr>
          <w:sz w:val="18"/>
          <w:szCs w:val="18"/>
          <w:u w:val="single"/>
        </w:rPr>
        <w:t>Blo</w:t>
      </w:r>
      <w:r w:rsidRPr="0022774E">
        <w:rPr>
          <w:sz w:val="18"/>
          <w:szCs w:val="18"/>
        </w:rPr>
        <w:t xml:space="preserve">g </w:t>
      </w:r>
      <w:r>
        <w:rPr>
          <w:sz w:val="18"/>
          <w:szCs w:val="18"/>
        </w:rPr>
        <w:t>integrado en la propia W</w:t>
      </w:r>
      <w:r w:rsidRPr="0022774E">
        <w:rPr>
          <w:sz w:val="18"/>
          <w:szCs w:val="18"/>
        </w:rPr>
        <w:t>eb</w:t>
      </w:r>
      <w:r>
        <w:t xml:space="preserve"> </w:t>
      </w:r>
    </w:p>
    <w:p w:rsidR="00B27B99" w:rsidRDefault="00B27B99" w:rsidP="00582795">
      <w:pPr>
        <w:pStyle w:val="Default"/>
        <w:jc w:val="both"/>
      </w:pPr>
    </w:p>
    <w:p w:rsidR="00B27B99" w:rsidRDefault="00B27B99" w:rsidP="00582795">
      <w:pPr>
        <w:pStyle w:val="Default"/>
        <w:jc w:val="both"/>
      </w:pPr>
    </w:p>
    <w:p w:rsidR="00B27B99" w:rsidRDefault="00B27B99" w:rsidP="00582795">
      <w:pPr>
        <w:pStyle w:val="Default"/>
        <w:jc w:val="both"/>
      </w:pPr>
    </w:p>
    <w:p w:rsidR="00B27B99" w:rsidRDefault="00D026C3" w:rsidP="00582795">
      <w:pPr>
        <w:pStyle w:val="Default"/>
        <w:jc w:val="both"/>
      </w:pPr>
      <w:r>
        <w:rPr>
          <w:noProof/>
        </w:rPr>
        <w:drawing>
          <wp:inline distT="0" distB="0" distL="0" distR="0">
            <wp:extent cx="1962150" cy="723900"/>
            <wp:effectExtent l="19050" t="0" r="0" b="0"/>
            <wp:docPr id="2" name="Imagen 2" descr="Anagrama UNPR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grama UNPRECO"/>
                    <pic:cNvPicPr>
                      <a:picLocks noChangeAspect="1" noChangeArrowheads="1"/>
                    </pic:cNvPicPr>
                  </pic:nvPicPr>
                  <pic:blipFill>
                    <a:blip r:embed="rId4" cstate="print"/>
                    <a:srcRect/>
                    <a:stretch>
                      <a:fillRect/>
                    </a:stretch>
                  </pic:blipFill>
                  <pic:spPr bwMode="auto">
                    <a:xfrm>
                      <a:off x="0" y="0"/>
                      <a:ext cx="1962150" cy="723900"/>
                    </a:xfrm>
                    <a:prstGeom prst="rect">
                      <a:avLst/>
                    </a:prstGeom>
                    <a:noFill/>
                    <a:ln w="9525">
                      <a:noFill/>
                      <a:miter lim="800000"/>
                      <a:headEnd/>
                      <a:tailEnd/>
                    </a:ln>
                  </pic:spPr>
                </pic:pic>
              </a:graphicData>
            </a:graphic>
          </wp:inline>
        </w:drawing>
      </w:r>
    </w:p>
    <w:p w:rsidR="00B27B99" w:rsidRDefault="00B27B99" w:rsidP="00582795">
      <w:pPr>
        <w:pStyle w:val="Default"/>
        <w:jc w:val="both"/>
      </w:pPr>
    </w:p>
    <w:p w:rsidR="00B27B99" w:rsidRDefault="00B27B99" w:rsidP="00582795">
      <w:pPr>
        <w:pStyle w:val="Default"/>
        <w:jc w:val="both"/>
      </w:pPr>
    </w:p>
    <w:p w:rsidR="00B27B99" w:rsidRDefault="00B27B99" w:rsidP="00582795">
      <w:pPr>
        <w:pStyle w:val="Default"/>
        <w:jc w:val="both"/>
      </w:pPr>
    </w:p>
    <w:p w:rsidR="002D04E7" w:rsidRDefault="002D04E7" w:rsidP="00582795">
      <w:pPr>
        <w:pStyle w:val="Default"/>
        <w:jc w:val="both"/>
      </w:pPr>
    </w:p>
    <w:p w:rsidR="00B27B99" w:rsidRDefault="00B27B99" w:rsidP="00582795">
      <w:pPr>
        <w:pStyle w:val="Default"/>
        <w:jc w:val="both"/>
      </w:pPr>
    </w:p>
    <w:p w:rsidR="00726B58" w:rsidRDefault="00B27B99" w:rsidP="00582795">
      <w:pPr>
        <w:pStyle w:val="Default"/>
        <w:jc w:val="both"/>
      </w:pPr>
      <w:r>
        <w:tab/>
      </w:r>
      <w:r w:rsidR="00582795" w:rsidRPr="00582795">
        <w:t xml:space="preserve"> Asimismo, propone reforzar la seguridad de la cadena de suministro para reducir su disponibilidad, principalmente a través de la firma e implementación del Convenio marco para el control del tabaco de </w:t>
      </w:r>
      <w:smartTag w:uri="urn:schemas-microsoft-com:office:smarttags" w:element="PersonName">
        <w:smartTagPr>
          <w:attr w:name="ProductID" w:val="la Organizaci￳n Mundial"/>
        </w:smartTagPr>
        <w:r w:rsidR="00582795" w:rsidRPr="00582795">
          <w:t>la Organización Mundial</w:t>
        </w:r>
      </w:smartTag>
      <w:r w:rsidR="00582795" w:rsidRPr="00582795">
        <w:t xml:space="preserve"> de </w:t>
      </w:r>
      <w:smartTag w:uri="urn:schemas-microsoft-com:office:smarttags" w:element="PersonName">
        <w:smartTagPr>
          <w:attr w:name="ProductID" w:val="la Salud. Por"/>
        </w:smartTagPr>
        <w:r w:rsidR="00582795" w:rsidRPr="00582795">
          <w:t>la Salud. Por</w:t>
        </w:r>
      </w:smartTag>
      <w:r w:rsidR="00582795" w:rsidRPr="00582795">
        <w:t xml:space="preserve"> otro lado, </w:t>
      </w:r>
      <w:smartTag w:uri="urn:schemas-microsoft-com:office:smarttags" w:element="PersonName">
        <w:smartTagPr>
          <w:attr w:name="ProductID" w:val="la Comisi￳n"/>
        </w:smartTagPr>
        <w:r w:rsidR="00582795" w:rsidRPr="00582795">
          <w:t>la Comisión</w:t>
        </w:r>
      </w:smartTag>
      <w:r w:rsidR="00582795" w:rsidRPr="00582795">
        <w:t xml:space="preserve"> quiere reforzar la cooperación internacional y el intercambio de información, especialmente con los países de origen o bien de tránsito para el comercio ilícito del tabaco.</w:t>
      </w:r>
      <w:r w:rsidR="005C1600">
        <w:t xml:space="preserve"> </w:t>
      </w:r>
    </w:p>
    <w:p w:rsidR="005C1600" w:rsidRDefault="005C1600" w:rsidP="00582795">
      <w:pPr>
        <w:pStyle w:val="Default"/>
        <w:jc w:val="both"/>
      </w:pPr>
    </w:p>
    <w:p w:rsidR="005C1600" w:rsidRDefault="005C1600" w:rsidP="00582795">
      <w:pPr>
        <w:pStyle w:val="Default"/>
        <w:jc w:val="both"/>
      </w:pPr>
      <w:r>
        <w:t>Según noticia de Bruselas Agencia EFE</w:t>
      </w:r>
    </w:p>
    <w:p w:rsidR="005C1600" w:rsidRDefault="005C1600" w:rsidP="00582795">
      <w:pPr>
        <w:pStyle w:val="Default"/>
        <w:jc w:val="both"/>
      </w:pPr>
    </w:p>
    <w:p w:rsidR="005C1600" w:rsidRDefault="005C1600" w:rsidP="00582795">
      <w:pPr>
        <w:pStyle w:val="Default"/>
        <w:jc w:val="both"/>
      </w:pPr>
    </w:p>
    <w:p w:rsidR="005C1600" w:rsidRDefault="005C1600" w:rsidP="00582795">
      <w:pPr>
        <w:pStyle w:val="Default"/>
        <w:jc w:val="both"/>
      </w:pPr>
      <w:r>
        <w:tab/>
      </w:r>
      <w:r w:rsidR="00D026C3">
        <w:t xml:space="preserve">En otra información de </w:t>
      </w:r>
      <w:proofErr w:type="spellStart"/>
      <w:r w:rsidR="00D026C3">
        <w:t>Europapress</w:t>
      </w:r>
      <w:proofErr w:type="spellEnd"/>
      <w:r w:rsidR="006A0C55">
        <w:t>,</w:t>
      </w:r>
      <w:r w:rsidR="00D026C3">
        <w:t xml:space="preserve"> según informa la Junta de Andalucía en una nota, los agentes de la policía autonómica identificaron a seis personas, de las que tres fueron denunciadas por tener en las casetas máquinas expendedoras de tabaco sin autorización. En la distribución diaria, destaca el 30 de mayo, con 22 actuaciones, seguido del 29 y 31, con 17 y el 24 y 25 de mayo, con 16 actuaciones cada día</w:t>
      </w:r>
      <w:r w:rsidR="006A0C55">
        <w:t>.</w:t>
      </w:r>
    </w:p>
    <w:p w:rsidR="005C1600" w:rsidRDefault="005C1600" w:rsidP="00582795">
      <w:pPr>
        <w:pStyle w:val="Default"/>
        <w:jc w:val="both"/>
      </w:pPr>
    </w:p>
    <w:p w:rsidR="00B27B99" w:rsidRDefault="00B27B99" w:rsidP="00582795">
      <w:pPr>
        <w:pStyle w:val="Default"/>
        <w:jc w:val="both"/>
      </w:pPr>
    </w:p>
    <w:p w:rsidR="00B27B99" w:rsidRPr="00582795" w:rsidRDefault="005C1600" w:rsidP="00582795">
      <w:pPr>
        <w:pStyle w:val="Default"/>
        <w:jc w:val="both"/>
      </w:pPr>
      <w:r>
        <w:tab/>
      </w:r>
      <w:r w:rsidR="00B27B99">
        <w:t>Sin otro particular un saludo.</w:t>
      </w:r>
    </w:p>
    <w:p w:rsidR="00726B58" w:rsidRDefault="00726B58" w:rsidP="00582795">
      <w:pPr>
        <w:pStyle w:val="NormalWeb"/>
        <w:jc w:val="both"/>
        <w:rPr>
          <w:rFonts w:ascii="Arial" w:hAnsi="Arial" w:cs="Arial"/>
        </w:rPr>
      </w:pPr>
      <w:r w:rsidRPr="00582795">
        <w:rPr>
          <w:rFonts w:ascii="Arial" w:hAnsi="Arial" w:cs="Arial"/>
        </w:rPr>
        <w:tab/>
        <w:t xml:space="preserve"> </w:t>
      </w:r>
    </w:p>
    <w:p w:rsidR="00B27B99" w:rsidRPr="00582795" w:rsidRDefault="00B27B99" w:rsidP="00582795">
      <w:pPr>
        <w:pStyle w:val="NormalWeb"/>
        <w:jc w:val="both"/>
        <w:rPr>
          <w:rFonts w:ascii="Arial" w:hAnsi="Arial" w:cs="Arial"/>
        </w:rPr>
      </w:pPr>
    </w:p>
    <w:p w:rsidR="00C93126" w:rsidRDefault="00C93126" w:rsidP="00C93126">
      <w:pPr>
        <w:jc w:val="both"/>
        <w:rPr>
          <w:sz w:val="24"/>
          <w:szCs w:val="24"/>
        </w:rPr>
      </w:pPr>
      <w:r>
        <w:rPr>
          <w:sz w:val="24"/>
          <w:szCs w:val="24"/>
        </w:rPr>
        <w:tab/>
      </w:r>
      <w:r w:rsidR="00C50F8A">
        <w:rPr>
          <w:sz w:val="24"/>
          <w:szCs w:val="24"/>
        </w:rPr>
        <w:t xml:space="preserve">                            </w:t>
      </w:r>
      <w:r w:rsidR="00D026C3">
        <w:rPr>
          <w:noProof/>
        </w:rPr>
        <w:drawing>
          <wp:inline distT="0" distB="0" distL="0" distR="0">
            <wp:extent cx="1885950" cy="1323975"/>
            <wp:effectExtent l="19050" t="0" r="0" b="0"/>
            <wp:docPr id="3" name="Imagen 3" descr="firma Enca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 Encarni"/>
                    <pic:cNvPicPr>
                      <a:picLocks noChangeAspect="1" noChangeArrowheads="1"/>
                    </pic:cNvPicPr>
                  </pic:nvPicPr>
                  <pic:blipFill>
                    <a:blip r:embed="rId5" cstate="print"/>
                    <a:srcRect/>
                    <a:stretch>
                      <a:fillRect/>
                    </a:stretch>
                  </pic:blipFill>
                  <pic:spPr bwMode="auto">
                    <a:xfrm>
                      <a:off x="0" y="0"/>
                      <a:ext cx="1885950" cy="1323975"/>
                    </a:xfrm>
                    <a:prstGeom prst="rect">
                      <a:avLst/>
                    </a:prstGeom>
                    <a:noFill/>
                    <a:ln w="9525">
                      <a:noFill/>
                      <a:miter lim="800000"/>
                      <a:headEnd/>
                      <a:tailEnd/>
                    </a:ln>
                  </pic:spPr>
                </pic:pic>
              </a:graphicData>
            </a:graphic>
          </wp:inline>
        </w:drawing>
      </w:r>
    </w:p>
    <w:p w:rsidR="00C93126" w:rsidRDefault="00C93126" w:rsidP="00C93126">
      <w:pPr>
        <w:rPr>
          <w:sz w:val="24"/>
          <w:szCs w:val="24"/>
        </w:rPr>
      </w:pPr>
    </w:p>
    <w:p w:rsidR="00C93126" w:rsidRDefault="00C93126" w:rsidP="00C93126">
      <w:pPr>
        <w:rPr>
          <w:sz w:val="24"/>
          <w:szCs w:val="24"/>
        </w:rPr>
      </w:pPr>
    </w:p>
    <w:p w:rsidR="00726B58" w:rsidRDefault="00726B58" w:rsidP="00C93126">
      <w:pPr>
        <w:rPr>
          <w:sz w:val="24"/>
          <w:szCs w:val="24"/>
        </w:rPr>
      </w:pPr>
    </w:p>
    <w:p w:rsidR="00726B58" w:rsidRDefault="00726B58" w:rsidP="00C93126">
      <w:pPr>
        <w:rPr>
          <w:sz w:val="24"/>
          <w:szCs w:val="24"/>
        </w:rPr>
      </w:pPr>
    </w:p>
    <w:p w:rsidR="00B27B99" w:rsidRDefault="00B27B99" w:rsidP="00C93126">
      <w:pPr>
        <w:rPr>
          <w:sz w:val="24"/>
          <w:szCs w:val="24"/>
        </w:rPr>
      </w:pPr>
    </w:p>
    <w:p w:rsidR="00B27B99" w:rsidRDefault="00B27B99" w:rsidP="00C93126">
      <w:pPr>
        <w:rPr>
          <w:sz w:val="24"/>
          <w:szCs w:val="24"/>
        </w:rPr>
      </w:pPr>
    </w:p>
    <w:p w:rsidR="00726B58" w:rsidRDefault="00726B58" w:rsidP="00C93126">
      <w:pPr>
        <w:rPr>
          <w:sz w:val="24"/>
          <w:szCs w:val="24"/>
        </w:rPr>
      </w:pPr>
    </w:p>
    <w:p w:rsidR="00C93126" w:rsidRDefault="00C93126" w:rsidP="00C93126">
      <w:pPr>
        <w:jc w:val="both"/>
      </w:pPr>
    </w:p>
    <w:p w:rsidR="00C93126" w:rsidRDefault="00C93126" w:rsidP="00C93126">
      <w:pPr>
        <w:jc w:val="center"/>
      </w:pPr>
    </w:p>
    <w:p w:rsidR="00C50F8A" w:rsidRPr="00B62169" w:rsidRDefault="00C50F8A" w:rsidP="00C50F8A">
      <w:pPr>
        <w:ind w:left="2832"/>
        <w:jc w:val="both"/>
      </w:pPr>
      <w:r>
        <w:rPr>
          <w:b/>
        </w:rPr>
        <w:t xml:space="preserve">               </w:t>
      </w:r>
      <w:r w:rsidRPr="00B62169">
        <w:rPr>
          <w:b/>
        </w:rPr>
        <w:t>UNPRECO</w:t>
      </w:r>
    </w:p>
    <w:p w:rsidR="00C50F8A" w:rsidRDefault="00C50F8A" w:rsidP="00C50F8A">
      <w:pPr>
        <w:jc w:val="center"/>
      </w:pPr>
      <w:r w:rsidRPr="00E70429">
        <w:t>C/ San Diego de Alcalá, nº</w:t>
      </w:r>
      <w:r>
        <w:t xml:space="preserve"> 6 – Bajo dcha., 14005 – Córdoba  </w:t>
      </w:r>
      <w:r w:rsidRPr="00E70429">
        <w:t>Tel. 95</w:t>
      </w:r>
      <w:r>
        <w:t xml:space="preserve">7 23 </w:t>
      </w:r>
      <w:proofErr w:type="spellStart"/>
      <w:r>
        <w:t>23</w:t>
      </w:r>
      <w:proofErr w:type="spellEnd"/>
      <w:r>
        <w:t xml:space="preserve"> 55 – Fax 957 23 01 92                                                                                </w:t>
      </w:r>
      <w:r w:rsidRPr="0022774E">
        <w:rPr>
          <w:sz w:val="18"/>
          <w:szCs w:val="18"/>
          <w:u w:val="single"/>
        </w:rPr>
        <w:t>Correo Electrónico</w:t>
      </w:r>
      <w:r w:rsidRPr="0022774E">
        <w:rPr>
          <w:sz w:val="18"/>
          <w:szCs w:val="18"/>
        </w:rPr>
        <w:t xml:space="preserve">: </w:t>
      </w:r>
      <w:smartTag w:uri="urn:schemas-microsoft-com:office:smarttags" w:element="PersonName">
        <w:r w:rsidRPr="0022774E">
          <w:rPr>
            <w:sz w:val="18"/>
            <w:szCs w:val="18"/>
          </w:rPr>
          <w:t>unpreco@telefonica.net</w:t>
        </w:r>
      </w:smartTag>
      <w:r w:rsidRPr="0022774E">
        <w:rPr>
          <w:sz w:val="18"/>
          <w:szCs w:val="18"/>
        </w:rPr>
        <w:t xml:space="preserve"> – </w:t>
      </w:r>
      <w:r w:rsidRPr="0022774E">
        <w:rPr>
          <w:sz w:val="18"/>
          <w:szCs w:val="18"/>
          <w:u w:val="single"/>
        </w:rPr>
        <w:t>Web</w:t>
      </w:r>
      <w:r w:rsidRPr="0022774E">
        <w:rPr>
          <w:sz w:val="18"/>
          <w:szCs w:val="18"/>
        </w:rPr>
        <w:t xml:space="preserve">: www.unpreco.com – </w:t>
      </w:r>
      <w:r w:rsidRPr="0022774E">
        <w:rPr>
          <w:sz w:val="18"/>
          <w:szCs w:val="18"/>
          <w:u w:val="single"/>
        </w:rPr>
        <w:t>Blo</w:t>
      </w:r>
      <w:r w:rsidRPr="0022774E">
        <w:rPr>
          <w:sz w:val="18"/>
          <w:szCs w:val="18"/>
        </w:rPr>
        <w:t xml:space="preserve">g </w:t>
      </w:r>
      <w:r>
        <w:rPr>
          <w:sz w:val="18"/>
          <w:szCs w:val="18"/>
        </w:rPr>
        <w:t>integrado en la propia W</w:t>
      </w:r>
      <w:r w:rsidRPr="0022774E">
        <w:rPr>
          <w:sz w:val="18"/>
          <w:szCs w:val="18"/>
        </w:rPr>
        <w:t>eb</w:t>
      </w:r>
      <w:r>
        <w:t xml:space="preserve"> </w:t>
      </w:r>
    </w:p>
    <w:p w:rsidR="00B367B1" w:rsidRDefault="00B367B1"/>
    <w:sectPr w:rsidR="00B367B1" w:rsidSect="00C50F8A">
      <w:pgSz w:w="11906" w:h="16838" w:code="9"/>
      <w:pgMar w:top="814" w:right="1701" w:bottom="397" w:left="170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63"/>
  <w:displayHorizontalDrawingGridEvery w:val="2"/>
  <w:displayVerticalDrawingGridEvery w:val="2"/>
  <w:characterSpacingControl w:val="doNotCompress"/>
  <w:compat/>
  <w:rsids>
    <w:rsidRoot w:val="00C93126"/>
    <w:rsid w:val="00041676"/>
    <w:rsid w:val="00283517"/>
    <w:rsid w:val="002D04E7"/>
    <w:rsid w:val="00582795"/>
    <w:rsid w:val="005C1600"/>
    <w:rsid w:val="005F6276"/>
    <w:rsid w:val="006A0C55"/>
    <w:rsid w:val="006F75F0"/>
    <w:rsid w:val="00726B58"/>
    <w:rsid w:val="00881B7E"/>
    <w:rsid w:val="008F075B"/>
    <w:rsid w:val="00A2739C"/>
    <w:rsid w:val="00B27B99"/>
    <w:rsid w:val="00B367B1"/>
    <w:rsid w:val="00C50F8A"/>
    <w:rsid w:val="00C93126"/>
    <w:rsid w:val="00D026C3"/>
    <w:rsid w:val="00D274E8"/>
    <w:rsid w:val="00D43FCC"/>
    <w:rsid w:val="00D63B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126"/>
  </w:style>
  <w:style w:type="paragraph" w:styleId="Ttulo7">
    <w:name w:val="heading 7"/>
    <w:basedOn w:val="Normal"/>
    <w:next w:val="Normal"/>
    <w:qFormat/>
    <w:rsid w:val="00C93126"/>
    <w:pPr>
      <w:keepNext/>
      <w:spacing w:line="480" w:lineRule="auto"/>
      <w:jc w:val="both"/>
      <w:outlineLvl w:val="6"/>
    </w:pPr>
    <w:rPr>
      <w:rFonts w:ascii="Tahoma" w:hAnsi="Tahoma"/>
      <w:b/>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C50F8A"/>
    <w:rPr>
      <w:rFonts w:ascii="Tahoma" w:hAnsi="Tahoma" w:cs="Tahoma"/>
      <w:sz w:val="16"/>
      <w:szCs w:val="16"/>
    </w:rPr>
  </w:style>
  <w:style w:type="paragraph" w:styleId="NormalWeb">
    <w:name w:val="Normal (Web)"/>
    <w:basedOn w:val="Normal"/>
    <w:rsid w:val="00726B58"/>
    <w:pPr>
      <w:spacing w:before="100" w:beforeAutospacing="1" w:after="100" w:afterAutospacing="1"/>
    </w:pPr>
    <w:rPr>
      <w:sz w:val="24"/>
      <w:szCs w:val="24"/>
    </w:rPr>
  </w:style>
  <w:style w:type="paragraph" w:customStyle="1" w:styleId="Default">
    <w:name w:val="Default"/>
    <w:rsid w:val="0058279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92557329">
      <w:bodyDiv w:val="1"/>
      <w:marLeft w:val="286"/>
      <w:marRight w:val="0"/>
      <w:marTop w:val="343"/>
      <w:marBottom w:val="0"/>
      <w:divBdr>
        <w:top w:val="none" w:sz="0" w:space="0" w:color="auto"/>
        <w:left w:val="none" w:sz="0" w:space="0" w:color="auto"/>
        <w:bottom w:val="none" w:sz="0" w:space="0" w:color="auto"/>
        <w:right w:val="none" w:sz="0" w:space="0" w:color="auto"/>
      </w:divBdr>
    </w:div>
    <w:div w:id="1191604214">
      <w:bodyDiv w:val="1"/>
      <w:marLeft w:val="286"/>
      <w:marRight w:val="0"/>
      <w:marTop w:val="343"/>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3106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UNPRECO</dc:creator>
  <cp:keywords/>
  <dc:description/>
  <cp:lastModifiedBy>usuario</cp:lastModifiedBy>
  <cp:revision>4</cp:revision>
  <cp:lastPrinted>2013-06-03T11:04:00Z</cp:lastPrinted>
  <dcterms:created xsi:type="dcterms:W3CDTF">2013-06-07T10:40:00Z</dcterms:created>
  <dcterms:modified xsi:type="dcterms:W3CDTF">2013-06-07T10:41:00Z</dcterms:modified>
</cp:coreProperties>
</file>