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Default="00281F5F" w:rsidP="00281F5F">
      <w:pPr>
        <w:spacing w:after="0" w:line="240" w:lineRule="auto"/>
        <w:rPr>
          <w:rFonts w:ascii="Times New Roman" w:eastAsia="Times New Roman" w:hAnsi="Times New Roman" w:cs="Times New Roman"/>
          <w:b/>
          <w:bCs/>
          <w:lang w:eastAsia="es-ES"/>
        </w:rPr>
      </w:pPr>
    </w:p>
    <w:p w:rsidR="00281F5F" w:rsidRPr="0011427E" w:rsidRDefault="00281F5F" w:rsidP="00281F5F">
      <w:pPr>
        <w:spacing w:after="0" w:line="240" w:lineRule="auto"/>
        <w:rPr>
          <w:rFonts w:ascii="Times New Roman" w:eastAsia="Times New Roman" w:hAnsi="Times New Roman" w:cs="Times New Roman"/>
          <w:b/>
          <w:bCs/>
          <w:lang w:eastAsia="es-ES"/>
        </w:rPr>
      </w:pPr>
      <w:r w:rsidRPr="0011427E">
        <w:rPr>
          <w:rFonts w:ascii="Times New Roman" w:eastAsia="Times New Roman" w:hAnsi="Times New Roman" w:cs="Times New Roman"/>
          <w:b/>
          <w:bCs/>
          <w:lang w:eastAsia="es-ES"/>
        </w:rPr>
        <w:t>CIRCULAR: 59/2014</w:t>
      </w:r>
    </w:p>
    <w:p w:rsidR="00281F5F" w:rsidRPr="0011427E" w:rsidRDefault="00281F5F" w:rsidP="00281F5F">
      <w:pPr>
        <w:spacing w:after="0" w:line="240" w:lineRule="auto"/>
        <w:rPr>
          <w:rFonts w:ascii="Times New Roman" w:eastAsia="Times New Roman" w:hAnsi="Times New Roman" w:cs="Times New Roman"/>
          <w:b/>
          <w:bCs/>
          <w:lang w:eastAsia="es-ES"/>
        </w:rPr>
      </w:pPr>
      <w:r w:rsidRPr="0011427E">
        <w:rPr>
          <w:rFonts w:ascii="Times New Roman" w:eastAsia="Times New Roman" w:hAnsi="Times New Roman" w:cs="Times New Roman"/>
          <w:b/>
          <w:lang w:eastAsia="es-ES"/>
        </w:rPr>
        <w:t>FECHA: 15/10/2014</w:t>
      </w:r>
    </w:p>
    <w:p w:rsidR="00281F5F" w:rsidRPr="0011427E" w:rsidRDefault="00281F5F" w:rsidP="00281F5F">
      <w:pPr>
        <w:spacing w:after="220" w:line="180" w:lineRule="atLeast"/>
        <w:jc w:val="both"/>
        <w:rPr>
          <w:rFonts w:ascii="Times New Roman" w:eastAsia="Times New Roman" w:hAnsi="Times New Roman" w:cs="Times New Roman"/>
          <w:b/>
          <w:bCs/>
          <w:spacing w:val="-5"/>
        </w:rPr>
      </w:pPr>
      <w:r w:rsidRPr="0011427E">
        <w:rPr>
          <w:rFonts w:ascii="Times New Roman" w:eastAsia="Times New Roman" w:hAnsi="Times New Roman" w:cs="Times New Roman"/>
          <w:b/>
          <w:bCs/>
          <w:spacing w:val="-5"/>
        </w:rPr>
        <w:t>ASUNTO: MODELO DE DECLARACIÓN RESPONSABLE PARA LA COMERCIALIZACIÓN DE OTROS PRODUCTOS Y SERVICIOS.</w:t>
      </w:r>
    </w:p>
    <w:p w:rsidR="00281F5F" w:rsidRPr="008D08C1" w:rsidRDefault="00281F5F" w:rsidP="00281F5F">
      <w:pPr>
        <w:spacing w:after="0" w:line="240" w:lineRule="auto"/>
        <w:jc w:val="both"/>
        <w:rPr>
          <w:rFonts w:ascii="Times New Roman" w:eastAsia="Times New Roman" w:hAnsi="Times New Roman" w:cs="Times New Roman"/>
          <w:sz w:val="24"/>
          <w:szCs w:val="24"/>
          <w:lang w:eastAsia="es-ES"/>
        </w:rPr>
      </w:pPr>
    </w:p>
    <w:p w:rsidR="00281F5F" w:rsidRPr="0011427E" w:rsidRDefault="00281F5F" w:rsidP="00281F5F">
      <w:pPr>
        <w:spacing w:after="0" w:line="240" w:lineRule="auto"/>
        <w:jc w:val="both"/>
        <w:rPr>
          <w:rFonts w:ascii="Arial" w:eastAsia="Times New Roman" w:hAnsi="Arial" w:cs="Arial"/>
          <w:sz w:val="20"/>
          <w:szCs w:val="20"/>
          <w:lang w:eastAsia="es-ES"/>
        </w:rPr>
      </w:pPr>
      <w:r w:rsidRPr="0011427E">
        <w:rPr>
          <w:rFonts w:ascii="Arial" w:eastAsia="Times New Roman" w:hAnsi="Arial" w:cs="Arial"/>
          <w:sz w:val="20"/>
          <w:szCs w:val="20"/>
          <w:lang w:eastAsia="es-ES"/>
        </w:rPr>
        <w:t>Estimadas/os compañeras/os:</w:t>
      </w:r>
    </w:p>
    <w:p w:rsidR="00281F5F" w:rsidRPr="0011427E" w:rsidRDefault="00281F5F" w:rsidP="00281F5F">
      <w:pPr>
        <w:spacing w:after="0" w:line="240" w:lineRule="auto"/>
        <w:jc w:val="both"/>
        <w:rPr>
          <w:rFonts w:ascii="Arial" w:eastAsia="Times New Roman" w:hAnsi="Arial" w:cs="Arial"/>
          <w:sz w:val="20"/>
          <w:szCs w:val="20"/>
          <w:lang w:eastAsia="es-ES"/>
        </w:rPr>
      </w:pPr>
    </w:p>
    <w:p w:rsidR="00281F5F" w:rsidRPr="0011427E" w:rsidRDefault="00281F5F" w:rsidP="00281F5F">
      <w:pPr>
        <w:spacing w:after="220" w:line="180" w:lineRule="atLeast"/>
        <w:jc w:val="both"/>
        <w:rPr>
          <w:rFonts w:ascii="Arial" w:eastAsia="Times New Roman" w:hAnsi="Arial" w:cs="Arial"/>
          <w:spacing w:val="-5"/>
          <w:sz w:val="20"/>
          <w:szCs w:val="20"/>
        </w:rPr>
      </w:pPr>
      <w:r w:rsidRPr="0011427E">
        <w:rPr>
          <w:rFonts w:ascii="Arial" w:eastAsia="Times New Roman" w:hAnsi="Arial" w:cs="Arial"/>
          <w:spacing w:val="-5"/>
          <w:sz w:val="20"/>
          <w:szCs w:val="20"/>
        </w:rPr>
        <w:t>Os informamos que el sábado, 11 de octubre, se publicó en el BOE la Resolución de 8 de octubre de 2014, por la que se aprueba el modelo de declaración responsable para la comercialización de otros productos o la prestación de servicios en expendedurías de tabaco y timbre.</w:t>
      </w:r>
    </w:p>
    <w:p w:rsidR="00281F5F" w:rsidRPr="0011427E" w:rsidRDefault="00281F5F" w:rsidP="00281F5F">
      <w:pPr>
        <w:spacing w:after="220" w:line="180" w:lineRule="atLeast"/>
        <w:jc w:val="both"/>
        <w:rPr>
          <w:rFonts w:ascii="Arial" w:eastAsia="Times New Roman" w:hAnsi="Arial" w:cs="Arial"/>
          <w:spacing w:val="-5"/>
          <w:sz w:val="20"/>
          <w:szCs w:val="20"/>
        </w:rPr>
      </w:pPr>
      <w:r w:rsidRPr="0011427E">
        <w:rPr>
          <w:rFonts w:ascii="Arial" w:eastAsia="Times New Roman" w:hAnsi="Arial" w:cs="Arial"/>
          <w:spacing w:val="-5"/>
          <w:sz w:val="20"/>
          <w:szCs w:val="20"/>
        </w:rPr>
        <w:t>Como ya conocéis, tras la modificación llevada a cabo en el artículo 31. Cuatro del Real Decreto 1199/99, se permite la comercialización  de otros productos o servicios, sin más requisito que la presentación de una declaración responsable ante el Comisionado para el Mercado de Tabacos, sin perjuicio de las facultades de comprobación por parte de este Organismo, que en cualquier momento podrá acordar motivadamente la ineficacia de la comercialización, previa verificación de que la misma afecta a la debida conservación y comercialización del tabaco y timbre o a la seguridad de los usuarios.</w:t>
      </w:r>
    </w:p>
    <w:p w:rsidR="00281F5F" w:rsidRPr="0011427E" w:rsidRDefault="00281F5F" w:rsidP="00281F5F">
      <w:pPr>
        <w:spacing w:after="220" w:line="180" w:lineRule="atLeast"/>
        <w:jc w:val="both"/>
        <w:rPr>
          <w:rFonts w:ascii="Arial" w:eastAsia="Times New Roman" w:hAnsi="Arial" w:cs="Arial"/>
          <w:spacing w:val="-5"/>
          <w:sz w:val="20"/>
          <w:szCs w:val="20"/>
        </w:rPr>
      </w:pPr>
      <w:r w:rsidRPr="0011427E">
        <w:rPr>
          <w:rFonts w:ascii="Arial" w:eastAsia="Times New Roman" w:hAnsi="Arial" w:cs="Arial"/>
          <w:spacing w:val="-5"/>
          <w:sz w:val="20"/>
          <w:szCs w:val="20"/>
        </w:rPr>
        <w:t>Se excepciona de la presentación de la declaración, los artículos de fumador, librería y papelería.</w:t>
      </w:r>
    </w:p>
    <w:p w:rsidR="00281F5F" w:rsidRPr="0011427E" w:rsidRDefault="00281F5F" w:rsidP="00281F5F">
      <w:pPr>
        <w:spacing w:after="220" w:line="180" w:lineRule="atLeast"/>
        <w:jc w:val="both"/>
        <w:rPr>
          <w:rFonts w:ascii="Arial" w:eastAsia="Times New Roman" w:hAnsi="Arial" w:cs="Arial"/>
          <w:spacing w:val="-5"/>
          <w:sz w:val="20"/>
          <w:szCs w:val="20"/>
        </w:rPr>
      </w:pPr>
      <w:r w:rsidRPr="0011427E">
        <w:rPr>
          <w:rFonts w:ascii="Arial" w:eastAsia="Times New Roman" w:hAnsi="Arial" w:cs="Arial"/>
          <w:spacing w:val="-5"/>
          <w:sz w:val="20"/>
          <w:szCs w:val="20"/>
        </w:rPr>
        <w:t>Es importante que las declaraciones se cumplimenten en letras mayúsculas, de forma clara y en su totalidad. Asimismo el Comisionado exige que la relación de productos a comercializar se realice de forma detallada evitando referencias generales tales como “varios o etcétera” que impidan la identificación de todos los productos.</w:t>
      </w:r>
    </w:p>
    <w:p w:rsidR="00281F5F" w:rsidRPr="0011427E" w:rsidRDefault="00281F5F" w:rsidP="00281F5F">
      <w:pPr>
        <w:spacing w:after="220" w:line="180" w:lineRule="atLeast"/>
        <w:jc w:val="both"/>
        <w:rPr>
          <w:rFonts w:ascii="Arial" w:eastAsia="Times New Roman" w:hAnsi="Arial" w:cs="Arial"/>
          <w:b/>
          <w:spacing w:val="-5"/>
          <w:sz w:val="20"/>
          <w:szCs w:val="20"/>
        </w:rPr>
      </w:pPr>
      <w:r w:rsidRPr="0011427E">
        <w:rPr>
          <w:rFonts w:ascii="Arial" w:eastAsia="Times New Roman" w:hAnsi="Arial" w:cs="Arial"/>
          <w:spacing w:val="-5"/>
          <w:sz w:val="20"/>
          <w:szCs w:val="20"/>
        </w:rPr>
        <w:t xml:space="preserve">Tenéis a vuestra disposición el BOE donde podéis recabar toda la información. </w:t>
      </w:r>
      <w:proofErr w:type="gramStart"/>
      <w:r w:rsidRPr="0011427E">
        <w:rPr>
          <w:rFonts w:ascii="Arial" w:eastAsia="Times New Roman" w:hAnsi="Arial" w:cs="Arial"/>
          <w:spacing w:val="-5"/>
          <w:sz w:val="20"/>
          <w:szCs w:val="20"/>
        </w:rPr>
        <w:t>y</w:t>
      </w:r>
      <w:proofErr w:type="gramEnd"/>
      <w:r w:rsidRPr="0011427E">
        <w:rPr>
          <w:rFonts w:ascii="Arial" w:eastAsia="Times New Roman" w:hAnsi="Arial" w:cs="Arial"/>
          <w:spacing w:val="-5"/>
          <w:sz w:val="20"/>
          <w:szCs w:val="20"/>
        </w:rPr>
        <w:t xml:space="preserve">  el modelo de declaración responsable  en la web de Unpreco </w:t>
      </w:r>
      <w:hyperlink r:id="rId4" w:history="1">
        <w:r w:rsidRPr="0011427E">
          <w:rPr>
            <w:rStyle w:val="Hipervnculo"/>
            <w:rFonts w:ascii="Arial" w:eastAsia="Times New Roman" w:hAnsi="Arial" w:cs="Arial"/>
            <w:spacing w:val="-5"/>
            <w:sz w:val="20"/>
            <w:szCs w:val="20"/>
          </w:rPr>
          <w:t>www.unpreco.com</w:t>
        </w:r>
      </w:hyperlink>
      <w:r w:rsidRPr="0011427E">
        <w:rPr>
          <w:rFonts w:ascii="Arial" w:eastAsia="Times New Roman" w:hAnsi="Arial" w:cs="Arial"/>
          <w:spacing w:val="-5"/>
          <w:sz w:val="20"/>
          <w:szCs w:val="20"/>
        </w:rPr>
        <w:t xml:space="preserve"> , podéis descargarlo accediendo a la portada de la web.</w:t>
      </w:r>
    </w:p>
    <w:p w:rsidR="00281F5F" w:rsidRPr="0011427E" w:rsidRDefault="00281F5F" w:rsidP="00281F5F">
      <w:pPr>
        <w:spacing w:after="0" w:line="240" w:lineRule="auto"/>
        <w:rPr>
          <w:rFonts w:ascii="Arial" w:eastAsia="Times New Roman" w:hAnsi="Arial" w:cs="Arial"/>
          <w:sz w:val="20"/>
          <w:szCs w:val="20"/>
          <w:lang w:eastAsia="es-ES"/>
        </w:rPr>
      </w:pPr>
    </w:p>
    <w:p w:rsidR="00281F5F" w:rsidRDefault="00281F5F" w:rsidP="00281F5F">
      <w:pPr>
        <w:spacing w:after="0" w:line="240" w:lineRule="auto"/>
        <w:rPr>
          <w:rFonts w:ascii="Arial" w:eastAsia="Times New Roman" w:hAnsi="Arial" w:cs="Arial"/>
          <w:sz w:val="20"/>
          <w:szCs w:val="20"/>
          <w:lang w:eastAsia="es-ES"/>
        </w:rPr>
      </w:pPr>
      <w:r w:rsidRPr="0011427E">
        <w:rPr>
          <w:rFonts w:ascii="Arial" w:eastAsia="Times New Roman" w:hAnsi="Arial" w:cs="Arial"/>
          <w:sz w:val="20"/>
          <w:szCs w:val="20"/>
          <w:lang w:eastAsia="es-ES"/>
        </w:rPr>
        <w:t>Sin otro particular, recibid un cordial saludo.</w:t>
      </w:r>
    </w:p>
    <w:p w:rsidR="00281F5F" w:rsidRDefault="00281F5F" w:rsidP="00281F5F">
      <w:pPr>
        <w:spacing w:after="0" w:line="240" w:lineRule="auto"/>
        <w:rPr>
          <w:rFonts w:ascii="Arial" w:eastAsia="Times New Roman" w:hAnsi="Arial" w:cs="Arial"/>
          <w:sz w:val="20"/>
          <w:szCs w:val="20"/>
          <w:lang w:eastAsia="es-ES"/>
        </w:rPr>
      </w:pPr>
    </w:p>
    <w:p w:rsidR="00281F5F" w:rsidRPr="0011427E" w:rsidRDefault="00281F5F" w:rsidP="00281F5F">
      <w:pPr>
        <w:spacing w:after="0" w:line="240" w:lineRule="auto"/>
        <w:rPr>
          <w:rFonts w:ascii="Arial" w:eastAsia="Times New Roman" w:hAnsi="Arial" w:cs="Arial"/>
          <w:sz w:val="20"/>
          <w:szCs w:val="20"/>
          <w:lang w:eastAsia="es-ES"/>
        </w:rPr>
      </w:pPr>
    </w:p>
    <w:p w:rsidR="00E764C4" w:rsidRDefault="00281F5F" w:rsidP="00281F5F">
      <w:pPr>
        <w:jc w:val="center"/>
      </w:pPr>
      <w:r w:rsidRPr="00281F5F">
        <w:drawing>
          <wp:inline distT="0" distB="0" distL="0" distR="0">
            <wp:extent cx="2038350" cy="10858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38350" cy="1085850"/>
                    </a:xfrm>
                    <a:prstGeom prst="rect">
                      <a:avLst/>
                    </a:prstGeom>
                    <a:solidFill>
                      <a:srgbClr val="FFFFFF"/>
                    </a:solidFill>
                    <a:ln w="9525">
                      <a:noFill/>
                      <a:miter lim="800000"/>
                      <a:headEnd/>
                      <a:tailEnd/>
                    </a:ln>
                  </pic:spPr>
                </pic:pic>
              </a:graphicData>
            </a:graphic>
          </wp:inline>
        </w:drawing>
      </w:r>
    </w:p>
    <w:p w:rsidR="00281F5F" w:rsidRDefault="00281F5F" w:rsidP="00281F5F">
      <w:pPr>
        <w:jc w:val="center"/>
      </w:pPr>
      <w:r>
        <w:t>Secretaría</w:t>
      </w:r>
    </w:p>
    <w:sectPr w:rsidR="00281F5F" w:rsidSect="00F477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281F5F"/>
    <w:rsid w:val="00281F5F"/>
    <w:rsid w:val="00D64B20"/>
    <w:rsid w:val="00EA1452"/>
    <w:rsid w:val="00F477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5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81F5F"/>
    <w:rPr>
      <w:color w:val="0000FF"/>
      <w:u w:val="single"/>
    </w:rPr>
  </w:style>
  <w:style w:type="paragraph" w:styleId="Textodeglobo">
    <w:name w:val="Balloon Text"/>
    <w:basedOn w:val="Normal"/>
    <w:link w:val="TextodegloboCar"/>
    <w:uiPriority w:val="99"/>
    <w:semiHidden/>
    <w:unhideWhenUsed/>
    <w:rsid w:val="00281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unpre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UNPRECO</dc:creator>
  <cp:keywords/>
  <dc:description/>
  <cp:lastModifiedBy>UNPRECO</cp:lastModifiedBy>
  <cp:revision>1</cp:revision>
  <cp:lastPrinted>2014-10-15T10:14:00Z</cp:lastPrinted>
  <dcterms:created xsi:type="dcterms:W3CDTF">2014-10-15T10:12:00Z</dcterms:created>
  <dcterms:modified xsi:type="dcterms:W3CDTF">2014-10-15T10:15:00Z</dcterms:modified>
</cp:coreProperties>
</file>